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8A69DC" w:rsidRPr="005755B0" w14:paraId="53FB8E0B" w14:textId="77777777" w:rsidTr="00A01E62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4986A7B3" w14:textId="77777777" w:rsidR="008A69DC" w:rsidRDefault="008A69DC" w:rsidP="00A01E62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449"/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№1</w:t>
            </w:r>
          </w:p>
          <w:p w14:paraId="4DDC5E62" w14:textId="77777777" w:rsidR="008A69DC" w:rsidRPr="00727657" w:rsidRDefault="008A69DC" w:rsidP="00A01E62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1A1DC612" w14:textId="77777777" w:rsidR="008A69DC" w:rsidRPr="00727657" w:rsidRDefault="008A69DC" w:rsidP="00A01E62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03446CAC" w14:textId="77777777" w:rsidR="008A69DC" w:rsidRPr="00B55341" w:rsidRDefault="008A69DC" w:rsidP="00A01E62">
            <w:pPr>
              <w:pStyle w:val="ae"/>
              <w:widowControl/>
              <w:spacing w:before="120"/>
              <w:ind w:hanging="2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 w:rsidRPr="00F971F2">
              <w:rPr>
                <w:rFonts w:ascii="Cambria" w:hAnsi="Cambria"/>
                <w:b/>
                <w:bCs/>
                <w:sz w:val="22"/>
                <w:szCs w:val="22"/>
              </w:rPr>
              <w:t>ПРИВАТНЕ АКЦІОНЕРНЕ ТОВАРИСТВО  “</w:t>
            </w:r>
            <w:r w:rsidRPr="00100D9F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ЗАПОРІЖСАНТЕХМОНТАЖ</w:t>
            </w:r>
            <w:r w:rsidRPr="00F971F2">
              <w:rPr>
                <w:rFonts w:ascii="Cambria" w:hAnsi="Cambria"/>
                <w:b/>
                <w:bCs/>
                <w:sz w:val="22"/>
                <w:szCs w:val="22"/>
              </w:rPr>
              <w:t>”</w:t>
            </w:r>
          </w:p>
          <w:p w14:paraId="7309A493" w14:textId="77777777" w:rsidR="008A69DC" w:rsidRPr="00727657" w:rsidRDefault="008A69DC" w:rsidP="00A01E62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3C772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100D9F">
              <w:rPr>
                <w:rFonts w:ascii="Cambria" w:hAnsi="Cambria"/>
                <w:color w:val="000000" w:themeColor="text1"/>
                <w:sz w:val="22"/>
                <w:szCs w:val="22"/>
              </w:rPr>
              <w:t>01415559</w:t>
            </w:r>
            <w:r w:rsidRPr="003C772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8A69DC" w:rsidRPr="005755B0" w14:paraId="682C0F40" w14:textId="77777777" w:rsidTr="00A01E62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4852977" w14:textId="77777777" w:rsidR="008A69DC" w:rsidRPr="00567794" w:rsidRDefault="008A69DC" w:rsidP="00A01E62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94A288" w14:textId="77777777" w:rsidR="008A69DC" w:rsidRPr="00852911" w:rsidRDefault="008A69DC" w:rsidP="00A01E62">
            <w:pPr>
              <w:ind w:hanging="2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24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 xml:space="preserve">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8A69DC" w:rsidRPr="005755B0" w14:paraId="3EB6CDAF" w14:textId="77777777" w:rsidTr="00A01E62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51EDE7" w14:textId="77777777" w:rsidR="008A69DC" w:rsidRPr="00567794" w:rsidRDefault="008A69DC" w:rsidP="00A01E62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20A716" w14:textId="3AB5087E" w:rsidR="008A69DC" w:rsidRPr="00567794" w:rsidRDefault="008A69DC" w:rsidP="00A01E62">
            <w:pPr>
              <w:ind w:hanging="2"/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квітня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8A69DC" w:rsidRPr="005755B0" w14:paraId="73EF8F3E" w14:textId="77777777" w:rsidTr="00A01E62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FD927C" w14:textId="77777777" w:rsidR="008A69DC" w:rsidRPr="00567794" w:rsidRDefault="008A69DC" w:rsidP="00A01E62">
            <w:pPr>
              <w:ind w:hanging="2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E965B4" w14:textId="77777777" w:rsidR="008A69DC" w:rsidRPr="00567794" w:rsidRDefault="008A69DC" w:rsidP="00A01E62">
            <w:pPr>
              <w:ind w:hanging="2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24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8A69DC" w:rsidRPr="005755B0" w14:paraId="48289101" w14:textId="77777777" w:rsidTr="00A01E62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572A3F" w14:textId="77777777" w:rsidR="008A69DC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52FC7BF1" w14:textId="77777777" w:rsidR="008A69DC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3B2BAA36" w14:textId="77777777" w:rsidR="008A69DC" w:rsidRPr="00FD04C5" w:rsidRDefault="008A69DC" w:rsidP="00A01E62">
            <w:pPr>
              <w:ind w:hanging="2"/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152DB568" w14:textId="77777777" w:rsidR="008A69DC" w:rsidRPr="00FD04C5" w:rsidRDefault="008A69DC" w:rsidP="00A01E62">
            <w:pPr>
              <w:ind w:hanging="2"/>
              <w:rPr>
                <w:rFonts w:ascii="Cambria" w:hAnsi="Cambria" w:cs="Times New Roman"/>
                <w:sz w:val="18"/>
                <w:szCs w:val="18"/>
              </w:rPr>
            </w:pPr>
          </w:p>
          <w:p w14:paraId="15951DD1" w14:textId="77777777" w:rsidR="008A69DC" w:rsidRPr="00FD04C5" w:rsidRDefault="008A69DC" w:rsidP="00A01E62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14A595E6" w14:textId="77777777" w:rsidR="008A69DC" w:rsidRPr="00FD04C5" w:rsidRDefault="008A69DC" w:rsidP="00A01E62">
            <w:pPr>
              <w:ind w:hanging="2"/>
              <w:rPr>
                <w:sz w:val="18"/>
                <w:szCs w:val="18"/>
              </w:rPr>
            </w:pPr>
          </w:p>
          <w:p w14:paraId="2F744A29" w14:textId="77777777" w:rsidR="008A69DC" w:rsidRDefault="008A69DC" w:rsidP="00A01E62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1B4DC3D0" w14:textId="77777777" w:rsidR="008A69DC" w:rsidRPr="005755B0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5DCFE4" w14:textId="77777777" w:rsidR="008A69DC" w:rsidRPr="005755B0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56FD22B0" w14:textId="77777777" w:rsidR="008A69DC" w:rsidRPr="005755B0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A69DC" w:rsidRPr="005755B0" w14:paraId="6C0AE482" w14:textId="77777777" w:rsidTr="00A01E62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4FAFC0" w14:textId="77777777" w:rsidR="008A69DC" w:rsidRPr="005755B0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16312B" w14:textId="77777777" w:rsidR="008A69DC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1968FEFD" w14:textId="77777777" w:rsidR="008A69DC" w:rsidRPr="005755B0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8A69DC" w:rsidRPr="005755B0" w14:paraId="40285299" w14:textId="77777777" w:rsidTr="00A01E62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ED3CB2" w14:textId="77777777" w:rsidR="008A69DC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403E610A" w14:textId="77777777" w:rsidR="008A69DC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341D9786" w14:textId="77777777" w:rsidR="008A69DC" w:rsidRPr="00FD04C5" w:rsidRDefault="008A69DC" w:rsidP="00A01E62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6E4AAFD1" w14:textId="77777777" w:rsidR="008A69DC" w:rsidRPr="00FD04C5" w:rsidRDefault="008A69DC" w:rsidP="00A01E62">
            <w:pPr>
              <w:ind w:hanging="2"/>
              <w:rPr>
                <w:sz w:val="18"/>
                <w:szCs w:val="18"/>
              </w:rPr>
            </w:pPr>
          </w:p>
          <w:p w14:paraId="4247D159" w14:textId="77777777" w:rsidR="008A69DC" w:rsidRPr="00FD04C5" w:rsidRDefault="008A69DC" w:rsidP="00A01E62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583716E0" w14:textId="77777777" w:rsidR="008A69DC" w:rsidRPr="00FD04C5" w:rsidRDefault="008A69DC" w:rsidP="00A01E62">
            <w:pPr>
              <w:ind w:hanging="2"/>
              <w:rPr>
                <w:sz w:val="18"/>
                <w:szCs w:val="18"/>
              </w:rPr>
            </w:pPr>
          </w:p>
          <w:p w14:paraId="54757D85" w14:textId="77777777" w:rsidR="008A69DC" w:rsidRPr="00FD04C5" w:rsidRDefault="008A69DC" w:rsidP="00A01E62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3A5D319B" w14:textId="77777777" w:rsidR="008A69DC" w:rsidRPr="005755B0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44DC6E" w14:textId="77777777" w:rsidR="008A69DC" w:rsidRPr="005755B0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00C928A1" w14:textId="77777777" w:rsidR="008A69DC" w:rsidRPr="005755B0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8A69DC" w:rsidRPr="00C04178" w14:paraId="64D9A24A" w14:textId="77777777" w:rsidTr="00A01E62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F59491" w14:textId="77777777" w:rsidR="008A69DC" w:rsidRPr="00E341BC" w:rsidRDefault="008A69DC" w:rsidP="00A01E62">
            <w:pPr>
              <w:pStyle w:val="rvps14"/>
              <w:ind w:left="0" w:hanging="2"/>
              <w:rPr>
                <w:rFonts w:ascii="Cambria" w:eastAsia="Cambria" w:hAnsi="Cambria" w:cs="Cambria"/>
                <w:sz w:val="22"/>
                <w:szCs w:val="22"/>
                <w:lang w:val="uk-UA"/>
              </w:rPr>
            </w:pPr>
            <w:r w:rsidRPr="00E341BC">
              <w:rPr>
                <w:rFonts w:ascii="Cambria" w:hAnsi="Cambria"/>
                <w:b/>
                <w:sz w:val="21"/>
                <w:szCs w:val="21"/>
                <w:lang w:val="ru-RU"/>
              </w:rPr>
              <w:t>Питання 1.</w:t>
            </w:r>
            <w:r w:rsidRPr="00E341BC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Розгляд звіту Директора </w:t>
            </w:r>
            <w:proofErr w:type="gramStart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>за  2025</w:t>
            </w:r>
            <w:proofErr w:type="gramEnd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 рік та прийняття рішення за наслідками розгляду такого звіту.</w:t>
            </w:r>
          </w:p>
          <w:p w14:paraId="195173F1" w14:textId="77777777" w:rsidR="008A69DC" w:rsidRPr="00E341BC" w:rsidRDefault="008A69DC" w:rsidP="00A01E62">
            <w:pPr>
              <w:widowControl/>
              <w:ind w:hanging="2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00E341BC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E341BC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E341BC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Затвердити звіт Директора за 2025 рік. Роботу Директора визнати задовільною.</w:t>
            </w:r>
          </w:p>
        </w:tc>
      </w:tr>
      <w:tr w:rsidR="008A69DC" w:rsidRPr="00C04178" w14:paraId="3A977EF7" w14:textId="77777777" w:rsidTr="00A01E62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C33E480" w14:textId="77777777" w:rsidR="008A69DC" w:rsidRPr="00E341BC" w:rsidRDefault="008A69DC" w:rsidP="00A01E62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DD1C064" w14:textId="77777777" w:rsidR="008A69DC" w:rsidRPr="00E341BC" w:rsidRDefault="008A69DC" w:rsidP="00A01E62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Arial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CE9784" w14:textId="77777777" w:rsidR="008A69DC" w:rsidRPr="00E341BC" w:rsidRDefault="008A69DC" w:rsidP="00A01E62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Arial"/>
                <w:b/>
                <w:sz w:val="21"/>
                <w:szCs w:val="21"/>
              </w:rPr>
              <w:t>“ПРОТИ”</w:t>
            </w:r>
          </w:p>
        </w:tc>
      </w:tr>
      <w:tr w:rsidR="008A69DC" w:rsidRPr="00C04178" w14:paraId="13975973" w14:textId="77777777" w:rsidTr="00A01E62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0EEA5AA" w14:textId="77777777" w:rsidR="008A69DC" w:rsidRPr="00E341BC" w:rsidRDefault="008A69DC" w:rsidP="00A01E62">
            <w:pPr>
              <w:pStyle w:val="ae"/>
              <w:widowControl/>
              <w:spacing w:after="0"/>
              <w:ind w:hanging="2"/>
              <w:jc w:val="both"/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</w:pPr>
            <w:r w:rsidRPr="00E341BC">
              <w:rPr>
                <w:rFonts w:ascii="Cambria" w:hAnsi="Cambria"/>
                <w:b/>
                <w:sz w:val="21"/>
                <w:szCs w:val="21"/>
                <w:lang w:val="ru-RU"/>
              </w:rPr>
              <w:t xml:space="preserve">Питання </w:t>
            </w:r>
            <w:r w:rsidRPr="00E341BC">
              <w:rPr>
                <w:rFonts w:ascii="Cambria" w:hAnsi="Cambria"/>
                <w:b/>
                <w:sz w:val="21"/>
                <w:szCs w:val="21"/>
              </w:rPr>
              <w:t>2</w:t>
            </w:r>
            <w:r w:rsidRPr="00E341BC">
              <w:rPr>
                <w:rFonts w:ascii="Cambria" w:hAnsi="Cambria"/>
                <w:b/>
                <w:sz w:val="21"/>
                <w:szCs w:val="21"/>
                <w:lang w:val="ru-RU"/>
              </w:rPr>
              <w:t>.</w:t>
            </w:r>
            <w:r w:rsidRPr="00E341BC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E341BC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Розгляд звіту Наглядової ради Товариства </w:t>
            </w:r>
            <w:proofErr w:type="gramStart"/>
            <w:r w:rsidRPr="00E341BC">
              <w:rPr>
                <w:rStyle w:val="spanrvts0"/>
                <w:rFonts w:ascii="Cambria" w:eastAsia="SimSun" w:hAnsi="Cambria"/>
                <w:sz w:val="21"/>
                <w:szCs w:val="21"/>
              </w:rPr>
              <w:t>за  2025</w:t>
            </w:r>
            <w:proofErr w:type="gramEnd"/>
            <w:r w:rsidRPr="00E341BC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рік та прийняття рішення за наслідками розгляду такого звіту.</w:t>
            </w:r>
          </w:p>
          <w:p w14:paraId="3E566617" w14:textId="77777777" w:rsidR="008A69DC" w:rsidRPr="00E341BC" w:rsidRDefault="008A69DC" w:rsidP="00A01E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341BC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E341BC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E341BC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Затвердити звіт Наглядової ради Товариства </w:t>
            </w:r>
            <w:proofErr w:type="gramStart"/>
            <w:r w:rsidRPr="00E341BC">
              <w:rPr>
                <w:rStyle w:val="spanrvts0"/>
                <w:rFonts w:ascii="Cambria" w:eastAsia="SimSun" w:hAnsi="Cambria"/>
                <w:sz w:val="21"/>
                <w:szCs w:val="21"/>
              </w:rPr>
              <w:t>за  2025</w:t>
            </w:r>
            <w:proofErr w:type="gramEnd"/>
            <w:r w:rsidRPr="00E341BC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рік. Роботу Наглядової ради Товариства визнати задовільною.</w:t>
            </w:r>
          </w:p>
        </w:tc>
      </w:tr>
      <w:tr w:rsidR="008A69DC" w:rsidRPr="00C04178" w14:paraId="5126A5FA" w14:textId="77777777" w:rsidTr="00A01E62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304F4321" w14:textId="77777777" w:rsidR="008A69DC" w:rsidRPr="00E341BC" w:rsidRDefault="008A69DC" w:rsidP="00A01E62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BCF2539" w14:textId="77777777" w:rsidR="008A69DC" w:rsidRPr="00E341BC" w:rsidRDefault="008A69DC" w:rsidP="00A01E62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Arial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D3EC8E" w14:textId="77777777" w:rsidR="008A69DC" w:rsidRPr="00E341BC" w:rsidRDefault="008A69DC" w:rsidP="00A01E62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Arial"/>
                <w:b/>
                <w:sz w:val="21"/>
                <w:szCs w:val="21"/>
              </w:rPr>
              <w:t>“ПРОТИ”</w:t>
            </w:r>
          </w:p>
        </w:tc>
      </w:tr>
      <w:tr w:rsidR="008A69DC" w:rsidRPr="00C04178" w14:paraId="5D2BE0AE" w14:textId="77777777" w:rsidTr="00A01E62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BA4FF8" w14:textId="77777777" w:rsidR="008A69DC" w:rsidRPr="00E341BC" w:rsidRDefault="008A69DC" w:rsidP="00A01E62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val="ru-RU" w:eastAsia="uk"/>
              </w:rPr>
            </w:pPr>
            <w:r w:rsidRPr="00E341BC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3.</w:t>
            </w:r>
            <w:r w:rsidRPr="00E341BC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>Розгляд висновків аудиторського звіту суб'єкта аудиторської діяльності та затвердження заходів за результатами розгляду такого звіту.</w:t>
            </w:r>
          </w:p>
          <w:p w14:paraId="509AC95D" w14:textId="77777777" w:rsidR="008A69DC" w:rsidRPr="00E341BC" w:rsidRDefault="008A69DC" w:rsidP="00A01E62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val="uk-UA"/>
              </w:rPr>
            </w:pPr>
            <w:r w:rsidRPr="00E341BC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Проект рішення</w:t>
            </w:r>
            <w:proofErr w:type="gramStart"/>
            <w:r w:rsidRPr="00E341BC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: </w:t>
            </w:r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>Не</w:t>
            </w:r>
            <w:proofErr w:type="gramEnd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 розглядати висновки аудиторського звіту суб'єкта аудиторської діяльності та не затверджувати заходи за результатами розгляду такого звіту (за результатами   2025 року), у зв'язку з їх відсутністю.</w:t>
            </w:r>
          </w:p>
        </w:tc>
      </w:tr>
      <w:tr w:rsidR="008A69DC" w:rsidRPr="00C04178" w14:paraId="32AADF11" w14:textId="77777777" w:rsidTr="00A01E62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775762A0" w14:textId="77777777" w:rsidR="008A69DC" w:rsidRPr="00E341BC" w:rsidRDefault="008A69DC" w:rsidP="00A01E62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E6F9825" w14:textId="77777777" w:rsidR="008A69DC" w:rsidRPr="00E341BC" w:rsidRDefault="008A69DC" w:rsidP="00A01E62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Arial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2CC5BE" w14:textId="77777777" w:rsidR="008A69DC" w:rsidRPr="00E341BC" w:rsidRDefault="008A69DC" w:rsidP="00A01E62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Arial"/>
                <w:b/>
                <w:sz w:val="21"/>
                <w:szCs w:val="21"/>
              </w:rPr>
              <w:t>“ПРОТИ”</w:t>
            </w:r>
          </w:p>
        </w:tc>
      </w:tr>
      <w:tr w:rsidR="008A69DC" w:rsidRPr="00C04178" w14:paraId="2D9B49F1" w14:textId="77777777" w:rsidTr="00A01E62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03C6F3B" w14:textId="77777777" w:rsidR="008A69DC" w:rsidRPr="00E341BC" w:rsidRDefault="008A69DC" w:rsidP="00A01E62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</w:pPr>
            <w:r w:rsidRPr="00E341BC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4.</w:t>
            </w:r>
            <w:r w:rsidRPr="00E341BC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Затвердження результатів фінансово-господарської діяльності </w:t>
            </w:r>
            <w:proofErr w:type="gramStart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>за  2025</w:t>
            </w:r>
            <w:proofErr w:type="gramEnd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 рік.  Затвердження порядку покриття збитків Товариства.</w:t>
            </w:r>
          </w:p>
          <w:p w14:paraId="09842565" w14:textId="77777777" w:rsidR="008A69DC" w:rsidRPr="00E341BC" w:rsidRDefault="008A69DC" w:rsidP="00A01E62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val="uk-UA"/>
              </w:rPr>
            </w:pPr>
            <w:r w:rsidRPr="00E341BC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lastRenderedPageBreak/>
              <w:t xml:space="preserve">Проект рішення: </w:t>
            </w:r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>Затвердити результати фінансово-господарської діяльності за 2025 рік. Затвердити наступний порядок покриття збитків Товариства: збитки отримані Товариством у 2025 році покрити за рахунок прибутків, що будуть отримані у майбутньому.</w:t>
            </w:r>
          </w:p>
        </w:tc>
      </w:tr>
      <w:tr w:rsidR="008A69DC" w:rsidRPr="00C04178" w14:paraId="4DDAD675" w14:textId="77777777" w:rsidTr="00A01E62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39706982" w14:textId="77777777" w:rsidR="008A69DC" w:rsidRPr="00E341BC" w:rsidRDefault="008A69DC" w:rsidP="00A01E62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Times New Roman"/>
                <w:b/>
                <w:sz w:val="21"/>
                <w:szCs w:val="21"/>
              </w:rPr>
              <w:lastRenderedPageBreak/>
              <w:t>ВАРІАНТИ ГОЛОСУВАННЯ з 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88C7A98" w14:textId="77777777" w:rsidR="008A69DC" w:rsidRPr="00E341BC" w:rsidRDefault="008A69DC" w:rsidP="00A01E62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Arial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047CEF2" w14:textId="77777777" w:rsidR="008A69DC" w:rsidRPr="00E341BC" w:rsidRDefault="008A69DC" w:rsidP="00A01E62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Arial"/>
                <w:b/>
                <w:sz w:val="21"/>
                <w:szCs w:val="21"/>
              </w:rPr>
              <w:t>“ПРОТИ”</w:t>
            </w:r>
          </w:p>
        </w:tc>
      </w:tr>
      <w:tr w:rsidR="008A69DC" w:rsidRPr="00C04178" w14:paraId="54674716" w14:textId="77777777" w:rsidTr="00A01E62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62175A" w14:textId="77777777" w:rsidR="008A69DC" w:rsidRPr="00E341BC" w:rsidRDefault="008A69DC" w:rsidP="00A01E62">
            <w:pPr>
              <w:pStyle w:val="ae"/>
              <w:widowControl/>
              <w:spacing w:after="0"/>
              <w:ind w:hanging="2"/>
              <w:jc w:val="both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E341BC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5.</w:t>
            </w:r>
            <w:r w:rsidRPr="00E341BC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E341BC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Затвердження річного звіту ПрАТ "ЗСТМ"(річної інформації емітента цінних паперів) </w:t>
            </w:r>
            <w:proofErr w:type="gramStart"/>
            <w:r w:rsidRPr="00E341BC">
              <w:rPr>
                <w:rStyle w:val="spanrvts0"/>
                <w:rFonts w:ascii="Cambria" w:eastAsia="SimSun" w:hAnsi="Cambria"/>
                <w:sz w:val="21"/>
                <w:szCs w:val="21"/>
              </w:rPr>
              <w:t>за  2025</w:t>
            </w:r>
            <w:proofErr w:type="gramEnd"/>
            <w:r w:rsidRPr="00E341BC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рік.</w:t>
            </w:r>
          </w:p>
          <w:p w14:paraId="5126B129" w14:textId="77777777" w:rsidR="008A69DC" w:rsidRPr="00E341BC" w:rsidRDefault="008A69DC" w:rsidP="00A01E62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val="uk-UA"/>
              </w:rPr>
            </w:pPr>
            <w:r w:rsidRPr="00E341BC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Проект рішення: </w:t>
            </w:r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Затвердити річний звіт ПрАТ "ЗСТМ"(річної інформації емітента цінних паперів) </w:t>
            </w:r>
            <w:proofErr w:type="gramStart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>за  2025</w:t>
            </w:r>
            <w:proofErr w:type="gramEnd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 рік.</w:t>
            </w:r>
          </w:p>
        </w:tc>
      </w:tr>
      <w:tr w:rsidR="008A69DC" w:rsidRPr="00C04178" w14:paraId="72AD9E4D" w14:textId="77777777" w:rsidTr="00A01E62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91F04FD" w14:textId="77777777" w:rsidR="008A69DC" w:rsidRPr="00E341BC" w:rsidRDefault="008A69DC" w:rsidP="00A01E62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5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560F2A43" w14:textId="77777777" w:rsidR="008A69DC" w:rsidRPr="00E341BC" w:rsidRDefault="008A69DC" w:rsidP="00A01E62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Arial"/>
                <w:b/>
                <w:sz w:val="21"/>
                <w:szCs w:val="21"/>
              </w:rPr>
              <w:t xml:space="preserve"> 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D529B4" w14:textId="77777777" w:rsidR="008A69DC" w:rsidRPr="00E341BC" w:rsidRDefault="008A69DC" w:rsidP="00A01E62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Arial"/>
                <w:b/>
                <w:sz w:val="21"/>
                <w:szCs w:val="21"/>
              </w:rPr>
              <w:t>“ПРОТИ”</w:t>
            </w:r>
          </w:p>
        </w:tc>
      </w:tr>
      <w:tr w:rsidR="008A69DC" w:rsidRPr="00C04178" w14:paraId="745E6A12" w14:textId="77777777" w:rsidTr="00A01E62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9EEDDB" w14:textId="77777777" w:rsidR="008A69DC" w:rsidRPr="00E341BC" w:rsidRDefault="008A69DC" w:rsidP="00A01E62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val="uk-UA"/>
              </w:rPr>
            </w:pPr>
            <w:r w:rsidRPr="00E341BC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Питання 6. </w:t>
            </w:r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рішення, та надання повноважень на укладання таких правочинів.</w:t>
            </w:r>
          </w:p>
          <w:p w14:paraId="3117A408" w14:textId="77777777" w:rsidR="008A69DC" w:rsidRPr="00E341BC" w:rsidRDefault="008A69DC" w:rsidP="00A01E62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</w:rPr>
            </w:pPr>
            <w:r w:rsidRPr="00E341BC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>Проект рішення:</w:t>
            </w:r>
            <w:r w:rsidRPr="00E341BC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 xml:space="preserve"> </w:t>
            </w:r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>Попередньо надати згоду на вчинення наступних значних правочинів, які можуть вчинятися товариством протягом не більш як одного року з дати прийняття такого рішення:</w:t>
            </w:r>
          </w:p>
          <w:p w14:paraId="72FC8698" w14:textId="77777777" w:rsidR="008A69DC" w:rsidRPr="00E341BC" w:rsidRDefault="008A69DC" w:rsidP="00A01E62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</w:rPr>
            </w:pPr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відчуження всього нерухомого і рухомого майна, що належить Товариству розташованогоза адресами:  - 71100, Запорізька обл., м. Бердянськ, проспект Східний, буд.108; - 71100, Запорізька обл., м. Бердянськ, вул. Черняховського, </w:t>
            </w:r>
            <w:proofErr w:type="gramStart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6;   </w:t>
            </w:r>
            <w:proofErr w:type="gramEnd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- 71100, м. Бердянськ, вул. Комунарів, </w:t>
            </w:r>
            <w:proofErr w:type="gramStart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26;   </w:t>
            </w:r>
            <w:proofErr w:type="gramEnd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-71100 м. Бердянськ, вул. Макарова, 24-г; - </w:t>
            </w:r>
            <w:proofErr w:type="gramStart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>25014,  Кіровоградська</w:t>
            </w:r>
            <w:proofErr w:type="gramEnd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 </w:t>
            </w:r>
            <w:proofErr w:type="gramStart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>обл.,м.</w:t>
            </w:r>
            <w:proofErr w:type="gramEnd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 Кропивницький, вул. Руслана Слободянюка, 164. Гранична сукупна вартість 50 млн. грн.</w:t>
            </w:r>
          </w:p>
          <w:p w14:paraId="5CC45E31" w14:textId="77777777" w:rsidR="008A69DC" w:rsidRPr="00E341BC" w:rsidRDefault="008A69DC" w:rsidP="00A01E62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val="uk-UA"/>
              </w:rPr>
            </w:pPr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Надати повноваження Директору Товариства або уповноваженому ним представнику </w:t>
            </w:r>
            <w:proofErr w:type="gramStart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>Товариства,  на</w:t>
            </w:r>
            <w:proofErr w:type="gramEnd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 укладання відповідних правочинів на умовах, визначених Директором на власний розсуд, але за ціною не </w:t>
            </w:r>
            <w:proofErr w:type="gramStart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>нижче  балансової</w:t>
            </w:r>
            <w:proofErr w:type="gramEnd"/>
            <w:r w:rsidRPr="00E341BC">
              <w:rPr>
                <w:rStyle w:val="spanrvts0"/>
                <w:rFonts w:ascii="Cambria" w:hAnsi="Cambria"/>
                <w:sz w:val="21"/>
                <w:szCs w:val="21"/>
              </w:rPr>
              <w:t xml:space="preserve">  вартості, а також у разі необхідності надання згоди Директору на передачу зазначених повноважень голові Наглядової ради шляхом видачі довіреності.</w:t>
            </w:r>
          </w:p>
        </w:tc>
      </w:tr>
      <w:tr w:rsidR="008A69DC" w:rsidRPr="00C04178" w14:paraId="1BABCC5D" w14:textId="77777777" w:rsidTr="00A01E62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6518206F" w14:textId="77777777" w:rsidR="008A69DC" w:rsidRPr="00E341BC" w:rsidRDefault="008A69DC" w:rsidP="00A01E62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6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9A131BE" w14:textId="77777777" w:rsidR="008A69DC" w:rsidRPr="00E341BC" w:rsidRDefault="008A69DC" w:rsidP="00A01E62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Arial"/>
                <w:b/>
                <w:sz w:val="21"/>
                <w:szCs w:val="21"/>
              </w:rPr>
              <w:t xml:space="preserve"> 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FE23AF" w14:textId="77777777" w:rsidR="008A69DC" w:rsidRPr="00E341BC" w:rsidRDefault="008A69DC" w:rsidP="00A01E62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E341BC">
              <w:rPr>
                <w:rFonts w:ascii="Cambria" w:hAnsi="Cambria" w:cs="Arial"/>
                <w:b/>
                <w:sz w:val="21"/>
                <w:szCs w:val="21"/>
              </w:rPr>
              <w:t xml:space="preserve"> “ПРОТИ”</w:t>
            </w:r>
          </w:p>
        </w:tc>
      </w:tr>
      <w:tr w:rsidR="008A69DC" w:rsidRPr="005755B0" w14:paraId="749B14D4" w14:textId="77777777" w:rsidTr="00A01E62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28CBD2D2" w14:textId="77777777" w:rsidR="008A69DC" w:rsidRPr="00E341BC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2E637D42" w14:textId="77777777" w:rsidR="008A69DC" w:rsidRPr="00E341BC" w:rsidRDefault="008A69DC" w:rsidP="00A01E62">
            <w:pPr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E341BC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39C924F1" w14:textId="77777777" w:rsidR="008A69DC" w:rsidRPr="00E341BC" w:rsidRDefault="008A69DC" w:rsidP="00A01E62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354CBC64" w14:textId="77777777" w:rsidR="008A69DC" w:rsidRDefault="008A69DC"/>
    <w:sectPr w:rsidR="008A69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DC"/>
    <w:rsid w:val="004C76DB"/>
    <w:rsid w:val="008A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CEA5"/>
  <w15:chartTrackingRefBased/>
  <w15:docId w15:val="{1CC73329-5BC0-4ACC-8D15-055B769D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9DC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69D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9DC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9DC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9DC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9DC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9DC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9DC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9DC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9DC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6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6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69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69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69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69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69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69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69D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A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9DC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A6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9DC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A6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9DC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8A6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9D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A6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9DC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8A69DC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qFormat/>
    <w:rsid w:val="008A69DC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8A69DC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vps14">
    <w:name w:val="rvps14"/>
    <w:basedOn w:val="a"/>
    <w:rsid w:val="008A69DC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3042</Words>
  <Characters>1734</Characters>
  <Application>Microsoft Office Word</Application>
  <DocSecurity>0</DocSecurity>
  <Lines>14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2026-04-13T06:22:00Z</dcterms:created>
  <dcterms:modified xsi:type="dcterms:W3CDTF">2026-04-13T06:23:00Z</dcterms:modified>
</cp:coreProperties>
</file>