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644CF3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44CF3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44CF3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7362A" w:rsidP="00DC6C96">
      <w:pPr>
        <w:pStyle w:val="3"/>
        <w:jc w:val="left"/>
        <w:rPr>
          <w:b w:val="0"/>
          <w:sz w:val="15"/>
          <w:lang w:val="uk-UA"/>
        </w:rPr>
      </w:pPr>
      <w:r w:rsidRPr="00644CF3">
        <w:rPr>
          <w:b w:val="0"/>
          <w:sz w:val="20"/>
          <w:szCs w:val="20"/>
          <w:u w:val="single"/>
        </w:rPr>
        <w:t>13.04.2021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44CF3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44CF3">
        <w:rPr>
          <w:b w:val="0"/>
          <w:sz w:val="20"/>
          <w:szCs w:val="20"/>
        </w:rPr>
        <w:t xml:space="preserve"> </w:t>
      </w:r>
      <w:r w:rsidR="0027362A" w:rsidRPr="00644CF3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644CF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7362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7362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Гречний В. О.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44CF3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"ЗАПОРІЖСАНТЕХМОНТАЖ"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644CF3" w:rsidRDefault="0027362A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69008 місто Запоріжжя Південне шосе, буд. 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01415559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(061)-224-70-50 (061)-224-65-10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zstm@zaporozhye.net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644CF3" w:rsidRDefault="0027362A" w:rsidP="00DC6C96">
            <w:pPr>
              <w:rPr>
                <w:sz w:val="20"/>
                <w:szCs w:val="20"/>
              </w:rPr>
            </w:pPr>
            <w:r w:rsidRPr="00644CF3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27362A" w:rsidRPr="00644CF3" w:rsidRDefault="0027362A" w:rsidP="00DC6C96">
            <w:pPr>
              <w:rPr>
                <w:sz w:val="20"/>
                <w:szCs w:val="20"/>
              </w:rPr>
            </w:pPr>
            <w:r w:rsidRPr="00644CF3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27362A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7362A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27362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7362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644CF3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suntehmontag</w:t>
            </w:r>
            <w:r w:rsidRPr="00644C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644C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44CF3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644CF3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suntehmontag</w:t>
            </w:r>
            <w:r w:rsidRPr="00644C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644C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44C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644C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644C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7362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4B1B61" w:rsidRDefault="004B1B61" w:rsidP="00C86AFD">
      <w:pPr>
        <w:rPr>
          <w:lang w:val="en-US"/>
        </w:rPr>
        <w:sectPr w:rsidR="004B1B61" w:rsidSect="0027362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4B1B61" w:rsidRPr="004B1B61" w:rsidTr="00881106">
        <w:trPr>
          <w:trHeight w:val="440"/>
          <w:tblCellSpacing w:w="22" w:type="dxa"/>
        </w:trPr>
        <w:tc>
          <w:tcPr>
            <w:tcW w:w="4931" w:type="pct"/>
          </w:tcPr>
          <w:p w:rsidR="004B1B61" w:rsidRPr="004B1B61" w:rsidRDefault="004B1B61" w:rsidP="004B1B61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</w:rPr>
              <w:lastRenderedPageBreak/>
              <w:t>Додаток 6</w:t>
            </w:r>
            <w:r w:rsidRPr="004B1B61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4B1B61">
              <w:rPr>
                <w:sz w:val="20"/>
                <w:szCs w:val="20"/>
              </w:rPr>
              <w:br/>
              <w:t>(пу</w:t>
            </w:r>
            <w:r w:rsidRPr="004B1B61">
              <w:rPr>
                <w:sz w:val="20"/>
                <w:szCs w:val="20"/>
                <w:lang w:val="uk-UA"/>
              </w:rPr>
              <w:t>(пу</w:t>
            </w:r>
            <w:r w:rsidRPr="004B1B61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4B1B61" w:rsidRPr="004B1B61" w:rsidRDefault="004B1B61" w:rsidP="004B1B61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4B1B61">
        <w:rPr>
          <w:sz w:val="20"/>
          <w:szCs w:val="20"/>
          <w:lang w:val="uk-UA"/>
        </w:rPr>
        <w:br w:type="textWrapping" w:clear="all"/>
      </w:r>
      <w:r w:rsidRPr="004B1B61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4B1B61" w:rsidRPr="004B1B61" w:rsidTr="0088110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B1B61" w:rsidRPr="004B1B61" w:rsidTr="0088110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B1B61" w:rsidRPr="004B1B61" w:rsidTr="0088110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Гречний Володимир Омелянович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0.44211</w:t>
            </w:r>
          </w:p>
        </w:tc>
      </w:tr>
      <w:tr w:rsidR="004B1B61" w:rsidRPr="004B1B61" w:rsidTr="008811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B1B61" w:rsidRPr="004B1B61" w:rsidTr="008811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B61" w:rsidRPr="004B1B61" w:rsidRDefault="004B1B61" w:rsidP="00644CF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Посадова особа Директор Гречний Володимир Омелянович припиняє повноваження на посадi 12.04.2021 р. (дата вчинення дiї 12.04.2021 р.). Володiє 96696 акцiями, що складає 0,44211 % статутного капiталу емiтента. Непогашеної судимостi за корисливi та посадовi злочини немає. Cтрок, протягом якого особа перебувала на посадi - 23 роки. Орган емiтента, який прийняв вiдповiдне рiшення: Наглядова рада. Пiдстави прийняття рiшення: Протокол Наглядової ради № 04 вiд 12.04.2021 р. Обгрунтування змiн у персональному складi посадових осiб (причини прийняття рiшення): закiнчення термiну дiї повноважень.</w:t>
            </w:r>
            <w:bookmarkStart w:id="1" w:name="_GoBack"/>
            <w:bookmarkEnd w:id="1"/>
          </w:p>
        </w:tc>
      </w:tr>
      <w:tr w:rsidR="004B1B61" w:rsidRPr="004B1B61" w:rsidTr="0088110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Гречний Володимир Омелянович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0.44211</w:t>
            </w:r>
          </w:p>
        </w:tc>
      </w:tr>
      <w:tr w:rsidR="004B1B61" w:rsidRPr="004B1B61" w:rsidTr="008811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B61" w:rsidRPr="004B1B61" w:rsidRDefault="004B1B61" w:rsidP="004B1B6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B1B6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B1B61" w:rsidRPr="004B1B61" w:rsidTr="008811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B61" w:rsidRPr="004B1B61" w:rsidRDefault="004B1B61" w:rsidP="004B1B6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B1B61">
              <w:rPr>
                <w:sz w:val="20"/>
                <w:szCs w:val="20"/>
                <w:lang w:val="uk-UA"/>
              </w:rPr>
              <w:t>Посадова особа Директор Гречний Володимир Омелянович обрана на посаду 12.04.2021 р. (дата вступу в повноваження 13.04.2021 р.). Володiє 96696 акцiями, що складає 0,44211 % статутного капiталу емiтента. Непогашеної судимостi за корисливi та посадовi злочини немає. Cтрок, на який обрано особу - 5 рокiв. Iншi посади, якi обiймала ця особа за останнi 5 рокiв - Директор. Орган емiтента, який прийняв вiдповiдне рiшення: Наглядова рада. Пiдстави прийняття рiшення: Протокол Наглядової ради № 04 вiд 12.04.2021 р. Обгрунтування змiн у персональному складi посадових осiб (причини прийняття рiшення): вакантнiсть посади.</w:t>
            </w:r>
          </w:p>
        </w:tc>
      </w:tr>
    </w:tbl>
    <w:p w:rsidR="004B1B61" w:rsidRPr="004B1B61" w:rsidRDefault="004B1B61" w:rsidP="004B1B61">
      <w:pPr>
        <w:rPr>
          <w:lang w:val="uk-UA"/>
        </w:rPr>
      </w:pPr>
    </w:p>
    <w:p w:rsidR="004B1B61" w:rsidRPr="004B1B61" w:rsidRDefault="004B1B61" w:rsidP="004B1B61">
      <w:r w:rsidRPr="004B1B61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644CF3" w:rsidRDefault="003C4C1A" w:rsidP="00C86AFD"/>
    <w:sectPr w:rsidR="003C4C1A" w:rsidRPr="00644CF3" w:rsidSect="004B1B61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2A"/>
    <w:rsid w:val="00020BCB"/>
    <w:rsid w:val="001714DF"/>
    <w:rsid w:val="0027362A"/>
    <w:rsid w:val="002D6506"/>
    <w:rsid w:val="003275D1"/>
    <w:rsid w:val="00375E69"/>
    <w:rsid w:val="003C4C1A"/>
    <w:rsid w:val="004263EB"/>
    <w:rsid w:val="0044001B"/>
    <w:rsid w:val="004B1B61"/>
    <w:rsid w:val="004E61FF"/>
    <w:rsid w:val="00531337"/>
    <w:rsid w:val="00644CF3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0042-8B67-4D3B-95B3-6144515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9545-99C7-455E-AF41-17CFDC7A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Учетная запись Майкрософт</cp:lastModifiedBy>
  <cp:revision>2</cp:revision>
  <cp:lastPrinted>2013-07-11T13:29:00Z</cp:lastPrinted>
  <dcterms:created xsi:type="dcterms:W3CDTF">2021-04-12T19:59:00Z</dcterms:created>
  <dcterms:modified xsi:type="dcterms:W3CDTF">2021-04-12T19:59:00Z</dcterms:modified>
</cp:coreProperties>
</file>